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A18" w:rsidRPr="00A07A18" w:rsidRDefault="00A07A18" w:rsidP="00F34D9A">
      <w:pPr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1"/>
          <w:kern w:val="0"/>
          <w:sz w:val="24"/>
          <w:szCs w:val="24"/>
          <w:lang w:eastAsia="ru-RU"/>
        </w:rPr>
      </w:pPr>
      <w:r w:rsidRPr="00A07A18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</w:t>
      </w:r>
      <w:r w:rsid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ИНИСТЕРСТВО КУЛЬТУРЫ РОССИЙСКОЙ ФЕДЕРАЦИИ</w:t>
      </w:r>
    </w:p>
    <w:p w:rsidR="00A07A18" w:rsidRPr="00A07A18" w:rsidRDefault="00A07A18" w:rsidP="00F34D9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spacing w:val="29"/>
          <w:kern w:val="0"/>
          <w:sz w:val="24"/>
          <w:szCs w:val="24"/>
          <w:lang w:eastAsia="ru-RU"/>
        </w:rPr>
      </w:pPr>
      <w:r w:rsidRPr="00A07A18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>ФГБОУ</w:t>
      </w:r>
      <w:r w:rsidR="00F34D9A">
        <w:rPr>
          <w:rFonts w:ascii="Times New Roman" w:eastAsia="Times New Roman" w:hAnsi="Times New Roman" w:cs="Times New Roman"/>
          <w:spacing w:val="-5"/>
          <w:kern w:val="0"/>
          <w:sz w:val="24"/>
          <w:szCs w:val="24"/>
          <w:lang w:eastAsia="ru-RU"/>
        </w:rPr>
        <w:t xml:space="preserve"> </w:t>
      </w:r>
      <w:r w:rsidRPr="00A07A18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>ВО</w:t>
      </w:r>
      <w:r w:rsidR="00F34D9A">
        <w:rPr>
          <w:rFonts w:ascii="Times New Roman" w:eastAsia="Times New Roman" w:hAnsi="Times New Roman" w:cs="Times New Roman"/>
          <w:spacing w:val="-4"/>
          <w:kern w:val="0"/>
          <w:sz w:val="24"/>
          <w:szCs w:val="24"/>
          <w:lang w:eastAsia="ru-RU"/>
        </w:rPr>
        <w:t xml:space="preserve"> </w:t>
      </w:r>
      <w:r w:rsidRPr="00A07A18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«Кемеровский</w:t>
      </w:r>
      <w:r w:rsidR="00F34D9A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A07A18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государственный</w:t>
      </w:r>
      <w:r w:rsidR="00F34D9A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 xml:space="preserve"> </w:t>
      </w:r>
      <w:r w:rsidRPr="00A07A18">
        <w:rPr>
          <w:rFonts w:ascii="Times New Roman" w:eastAsia="Times New Roman" w:hAnsi="Times New Roman" w:cs="Times New Roman"/>
          <w:spacing w:val="-7"/>
          <w:kern w:val="0"/>
          <w:sz w:val="24"/>
          <w:szCs w:val="24"/>
          <w:lang w:eastAsia="ru-RU"/>
        </w:rPr>
        <w:t>институт культуры»</w:t>
      </w:r>
    </w:p>
    <w:p w:rsidR="00A07A18" w:rsidRPr="00A07A18" w:rsidRDefault="00A07A18" w:rsidP="00F34D9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A07A1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Факультет хореографии</w:t>
      </w:r>
    </w:p>
    <w:p w:rsidR="00A07A18" w:rsidRPr="00A07A18" w:rsidRDefault="00A07A18" w:rsidP="00F34D9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</w:pPr>
      <w:r w:rsidRPr="00A07A18">
        <w:rPr>
          <w:rFonts w:ascii="Times New Roman" w:eastAsia="Times New Roman" w:hAnsi="Times New Roman" w:cs="Times New Roman"/>
          <w:spacing w:val="-1"/>
          <w:kern w:val="0"/>
          <w:sz w:val="24"/>
          <w:szCs w:val="24"/>
          <w:lang w:eastAsia="ru-RU"/>
        </w:rPr>
        <w:t>Кафедра балетмейстерского творчества</w:t>
      </w:r>
    </w:p>
    <w:p w:rsidR="00A07A18" w:rsidRPr="00A07A18" w:rsidRDefault="00A07A18" w:rsidP="00F34D9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A07A18" w:rsidRPr="00A07A18" w:rsidRDefault="00A07A18" w:rsidP="00F34D9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07A18" w:rsidRDefault="00A07A18" w:rsidP="00F34D9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34D9A" w:rsidRDefault="00F34D9A" w:rsidP="00F34D9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34D9A" w:rsidRDefault="00F34D9A" w:rsidP="00F34D9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F34D9A" w:rsidRPr="00A07A18" w:rsidRDefault="00F34D9A" w:rsidP="00F34D9A">
      <w:pPr>
        <w:widowControl w:val="0"/>
        <w:kinsoku w:val="0"/>
        <w:overflowPunct w:val="0"/>
        <w:autoSpaceDE w:val="0"/>
        <w:autoSpaceDN w:val="0"/>
        <w:adjustRightInd w:val="0"/>
        <w:spacing w:after="0" w:line="276" w:lineRule="auto"/>
        <w:ind w:left="100" w:right="10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A07A18" w:rsidRPr="00A07A18" w:rsidRDefault="00A07A18" w:rsidP="00F34D9A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A07A18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ФОНД ОЦЕНОЧНЫХ СРЕДСТВ</w:t>
      </w:r>
    </w:p>
    <w:p w:rsidR="00A07A18" w:rsidRPr="00F34D9A" w:rsidRDefault="00A07A18" w:rsidP="00F34D9A">
      <w:pPr>
        <w:spacing w:after="0" w:line="276" w:lineRule="auto"/>
        <w:jc w:val="center"/>
        <w:outlineLvl w:val="5"/>
        <w:rPr>
          <w:rFonts w:ascii="Times New Roman" w:eastAsia="SimSun" w:hAnsi="Times New Roman" w:cs="Times New Roman"/>
          <w:bCs/>
          <w:kern w:val="0"/>
          <w:sz w:val="24"/>
          <w:szCs w:val="24"/>
        </w:rPr>
      </w:pPr>
      <w:r w:rsidRPr="00F34D9A">
        <w:rPr>
          <w:rFonts w:ascii="Times New Roman" w:eastAsia="SimSun" w:hAnsi="Times New Roman" w:cs="Times New Roman"/>
          <w:bCs/>
          <w:kern w:val="0"/>
          <w:sz w:val="24"/>
          <w:szCs w:val="24"/>
        </w:rPr>
        <w:t>по учебной дисциплине</w:t>
      </w:r>
    </w:p>
    <w:p w:rsidR="00F34D9A" w:rsidRDefault="00F34D9A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D9A" w:rsidRPr="000841BE" w:rsidRDefault="00F34D9A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41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ИСКУССТВО ХОРЕОГРАФА</w:t>
      </w:r>
    </w:p>
    <w:p w:rsidR="00F34D9A" w:rsidRPr="000841BE" w:rsidRDefault="00F34D9A" w:rsidP="00F34D9A">
      <w:pPr>
        <w:widowControl w:val="0"/>
        <w:tabs>
          <w:tab w:val="left" w:pos="5670"/>
        </w:tabs>
        <w:spacing w:after="0" w:line="276" w:lineRule="auto"/>
        <w:ind w:left="5670"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D9A" w:rsidRPr="00A84AD3" w:rsidRDefault="00593614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A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 подготовки</w:t>
      </w:r>
    </w:p>
    <w:p w:rsidR="00F34D9A" w:rsidRPr="00A84AD3" w:rsidRDefault="00F34D9A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52.04.01 «Хореографическое искусство»</w:t>
      </w:r>
    </w:p>
    <w:p w:rsidR="00F34D9A" w:rsidRPr="00C62A9F" w:rsidRDefault="00F34D9A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D9A" w:rsidRPr="00A84AD3" w:rsidRDefault="00F34D9A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A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="00593614" w:rsidRPr="00A84AD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офиль подготовки</w:t>
      </w:r>
    </w:p>
    <w:p w:rsidR="00F34D9A" w:rsidRPr="00A84AD3" w:rsidRDefault="00F34D9A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«Искусство хореографа»</w:t>
      </w:r>
    </w:p>
    <w:p w:rsidR="00F34D9A" w:rsidRPr="00C62A9F" w:rsidRDefault="00F34D9A" w:rsidP="00F34D9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D9A" w:rsidRPr="00A84AD3" w:rsidRDefault="00F34D9A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AD3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(степень) выпускника</w:t>
      </w:r>
    </w:p>
    <w:p w:rsidR="00F34D9A" w:rsidRPr="00A84AD3" w:rsidRDefault="00F34D9A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4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Магистр</w:t>
      </w:r>
    </w:p>
    <w:p w:rsidR="00F34D9A" w:rsidRPr="00C62A9F" w:rsidRDefault="00F34D9A" w:rsidP="00F34D9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34D9A" w:rsidRPr="00A84AD3" w:rsidRDefault="00F34D9A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AD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обучения</w:t>
      </w:r>
    </w:p>
    <w:p w:rsidR="00A07A18" w:rsidRPr="00A84AD3" w:rsidRDefault="00A84AD3" w:rsidP="00F34D9A">
      <w:pPr>
        <w:widowControl w:val="0"/>
        <w:tabs>
          <w:tab w:val="center" w:pos="4677"/>
          <w:tab w:val="left" w:pos="561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F34D9A" w:rsidRPr="00A84A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Очная, заочная</w:t>
      </w:r>
    </w:p>
    <w:p w:rsidR="007E0D5C" w:rsidRDefault="007E0D5C" w:rsidP="00F34D9A">
      <w:pPr>
        <w:widowControl w:val="0"/>
        <w:tabs>
          <w:tab w:val="center" w:pos="4677"/>
          <w:tab w:val="left" w:pos="5610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D5C" w:rsidRPr="00A07A18" w:rsidRDefault="00A84AD3" w:rsidP="00F34D9A">
      <w:pPr>
        <w:widowControl w:val="0"/>
        <w:tabs>
          <w:tab w:val="center" w:pos="4677"/>
          <w:tab w:val="left" w:pos="561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7E0D5C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 набора – 2022 г.</w:t>
      </w:r>
    </w:p>
    <w:p w:rsidR="00A07A18" w:rsidRDefault="00A07A18" w:rsidP="00F34D9A">
      <w:pPr>
        <w:widowControl w:val="0"/>
        <w:tabs>
          <w:tab w:val="left" w:pos="822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34D9A" w:rsidRDefault="00F34D9A" w:rsidP="00F34D9A">
      <w:pPr>
        <w:widowControl w:val="0"/>
        <w:tabs>
          <w:tab w:val="left" w:pos="822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34D9A" w:rsidRDefault="00F34D9A" w:rsidP="00F34D9A">
      <w:pPr>
        <w:widowControl w:val="0"/>
        <w:tabs>
          <w:tab w:val="left" w:pos="822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34D9A" w:rsidRDefault="00F34D9A" w:rsidP="00F34D9A">
      <w:pPr>
        <w:widowControl w:val="0"/>
        <w:tabs>
          <w:tab w:val="left" w:pos="822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34D9A" w:rsidRDefault="00F34D9A" w:rsidP="00F34D9A">
      <w:pPr>
        <w:widowControl w:val="0"/>
        <w:tabs>
          <w:tab w:val="left" w:pos="822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34D9A" w:rsidRDefault="00F34D9A" w:rsidP="00F34D9A">
      <w:pPr>
        <w:widowControl w:val="0"/>
        <w:tabs>
          <w:tab w:val="left" w:pos="822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34D9A" w:rsidRDefault="00F34D9A" w:rsidP="00F34D9A">
      <w:pPr>
        <w:widowControl w:val="0"/>
        <w:tabs>
          <w:tab w:val="left" w:pos="822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34D9A" w:rsidRDefault="00F34D9A" w:rsidP="00F34D9A">
      <w:pPr>
        <w:widowControl w:val="0"/>
        <w:tabs>
          <w:tab w:val="left" w:pos="8220"/>
        </w:tabs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F34D9A" w:rsidRPr="00A07A18" w:rsidRDefault="00F34D9A" w:rsidP="000138E5">
      <w:pPr>
        <w:widowControl w:val="0"/>
        <w:tabs>
          <w:tab w:val="left" w:pos="8220"/>
        </w:tabs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tbl>
      <w:tblPr>
        <w:tblpPr w:leftFromText="180" w:rightFromText="180" w:vertAnchor="text" w:horzAnchor="margin" w:tblpY="368"/>
        <w:tblW w:w="0" w:type="auto"/>
        <w:tblLook w:val="04A0" w:firstRow="1" w:lastRow="0" w:firstColumn="1" w:lastColumn="0" w:noHBand="0" w:noVBand="1"/>
      </w:tblPr>
      <w:tblGrid>
        <w:gridCol w:w="4607"/>
      </w:tblGrid>
      <w:tr w:rsidR="00A07A18" w:rsidRPr="00A07A18" w:rsidTr="00436EB2">
        <w:trPr>
          <w:trHeight w:val="1245"/>
        </w:trPr>
        <w:tc>
          <w:tcPr>
            <w:tcW w:w="4607" w:type="dxa"/>
            <w:shd w:val="clear" w:color="auto" w:fill="auto"/>
          </w:tcPr>
          <w:p w:rsidR="00A07A18" w:rsidRPr="00A07A18" w:rsidRDefault="00A07A18" w:rsidP="00F34D9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07A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Утвержден на заседании кафедры</w:t>
            </w:r>
          </w:p>
          <w:p w:rsidR="00A07A18" w:rsidRPr="00A07A18" w:rsidRDefault="00F34D9A" w:rsidP="00F34D9A">
            <w:pPr>
              <w:widowControl w:val="0"/>
              <w:spacing w:after="0" w:line="276" w:lineRule="auto"/>
              <w:ind w:firstLine="426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БТ, </w:t>
            </w:r>
            <w:r w:rsidR="007E0D5C" w:rsidRPr="007E0D5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23.05.2022 г., протокол № 10</w:t>
            </w:r>
          </w:p>
          <w:p w:rsidR="00A07A18" w:rsidRPr="00A07A18" w:rsidRDefault="00A07A18" w:rsidP="00F34D9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A07A18" w:rsidRPr="00A07A18" w:rsidRDefault="00A07A18" w:rsidP="00F34D9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A07A18" w:rsidRPr="00A07A18" w:rsidRDefault="00A07A18" w:rsidP="00F34D9A">
      <w:pPr>
        <w:widowControl w:val="0"/>
        <w:spacing w:after="0" w:line="276" w:lineRule="auto"/>
        <w:ind w:firstLine="400"/>
        <w:jc w:val="center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27"/>
        <w:gridCol w:w="450"/>
      </w:tblGrid>
      <w:tr w:rsidR="00A84AD3" w:rsidRPr="00A07A18" w:rsidTr="00436EB2">
        <w:trPr>
          <w:trHeight w:val="751"/>
          <w:jc w:val="right"/>
        </w:trPr>
        <w:tc>
          <w:tcPr>
            <w:tcW w:w="4503" w:type="dxa"/>
            <w:shd w:val="clear" w:color="auto" w:fill="auto"/>
          </w:tcPr>
          <w:p w:rsidR="00A07A18" w:rsidRPr="00A07A18" w:rsidRDefault="00A07A18" w:rsidP="00F34D9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  <w:p w:rsidR="00A07A18" w:rsidRPr="00A07A18" w:rsidRDefault="00A07A18" w:rsidP="00F34D9A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A07A18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>Составитель:</w:t>
            </w:r>
            <w:r w:rsidR="00F34D9A">
              <w:rPr>
                <w:rFonts w:ascii="Times New Roman" w:eastAsia="Times New Roman" w:hAnsi="Times New Roman" w:cs="Times New Roman"/>
                <w:iCs/>
                <w:spacing w:val="-1"/>
                <w:kern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7A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Палилей</w:t>
            </w:r>
            <w:proofErr w:type="spellEnd"/>
            <w:r w:rsidRPr="00A07A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А. В.</w:t>
            </w:r>
          </w:p>
          <w:p w:rsidR="00A07A18" w:rsidRPr="00A07A18" w:rsidRDefault="00A07A18" w:rsidP="00F34D9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shd w:val="clear" w:color="auto" w:fill="auto"/>
          </w:tcPr>
          <w:p w:rsidR="00A07A18" w:rsidRPr="00A07A18" w:rsidRDefault="00A07A18" w:rsidP="00F34D9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76" w:lineRule="auto"/>
              <w:ind w:right="100"/>
              <w:jc w:val="center"/>
              <w:rPr>
                <w:rFonts w:ascii="Times New Roman" w:eastAsia="Times New Roman" w:hAnsi="Times New Roman" w:cs="Times New Roman"/>
                <w:i/>
                <w:iCs/>
                <w:spacing w:val="-1"/>
                <w:kern w:val="0"/>
                <w:sz w:val="24"/>
                <w:szCs w:val="24"/>
                <w:lang w:eastAsia="ru-RU"/>
              </w:rPr>
            </w:pPr>
          </w:p>
        </w:tc>
      </w:tr>
    </w:tbl>
    <w:p w:rsidR="00A07A18" w:rsidRPr="00A07A18" w:rsidRDefault="00A07A18" w:rsidP="00F34D9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A07A18" w:rsidRPr="00A07A18" w:rsidRDefault="00A07A18" w:rsidP="00F34D9A">
      <w:pPr>
        <w:widowControl w:val="0"/>
        <w:spacing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A07A18" w:rsidRPr="00A07A18" w:rsidRDefault="00A07A18" w:rsidP="007E0D5C">
      <w:pPr>
        <w:widowControl w:val="0"/>
        <w:spacing w:after="0" w:line="276" w:lineRule="auto"/>
        <w:rPr>
          <w:rFonts w:ascii="Times New Roman" w:eastAsia="Arial Unicode MS" w:hAnsi="Times New Roman" w:cs="Times New Roman"/>
          <w:color w:val="000000"/>
          <w:kern w:val="0"/>
          <w:sz w:val="24"/>
          <w:szCs w:val="24"/>
          <w:lang w:eastAsia="ru-RU"/>
        </w:rPr>
      </w:pPr>
    </w:p>
    <w:p w:rsidR="00A07A18" w:rsidRPr="00A07A18" w:rsidRDefault="00A07A18" w:rsidP="00A07A18">
      <w:pPr>
        <w:widowControl w:val="0"/>
        <w:spacing w:after="0" w:line="240" w:lineRule="auto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A07A18" w:rsidRDefault="00A07A18" w:rsidP="00A07A18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  <w:r w:rsidRPr="00A07A18"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  <w:t>Кемерово</w:t>
      </w:r>
    </w:p>
    <w:p w:rsidR="007E0D5C" w:rsidRPr="007E0D5C" w:rsidRDefault="007E0D5C" w:rsidP="00A07A18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b/>
          <w:kern w:val="0"/>
          <w:sz w:val="24"/>
          <w:szCs w:val="24"/>
          <w:lang w:eastAsia="ru-RU"/>
        </w:rPr>
        <w:lastRenderedPageBreak/>
        <w:t>Фонд оценочных средств</w:t>
      </w:r>
    </w:p>
    <w:p w:rsidR="007E0D5C" w:rsidRPr="00A07A18" w:rsidRDefault="007E0D5C" w:rsidP="00A07A18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kern w:val="0"/>
          <w:sz w:val="24"/>
          <w:szCs w:val="24"/>
          <w:lang w:eastAsia="ru-RU"/>
        </w:rPr>
      </w:pPr>
    </w:p>
    <w:p w:rsidR="00A07A18" w:rsidRPr="00F34D9A" w:rsidRDefault="00A07A18" w:rsidP="00F34D9A">
      <w:pPr>
        <w:widowControl w:val="0"/>
        <w:numPr>
          <w:ilvl w:val="0"/>
          <w:numId w:val="2"/>
        </w:numPr>
        <w:kinsoku w:val="0"/>
        <w:overflowPunct w:val="0"/>
        <w:autoSpaceDE w:val="0"/>
        <w:autoSpaceDN w:val="0"/>
        <w:adjustRightInd w:val="0"/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F34D9A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Перечень оцениваемых компетенций:</w:t>
      </w:r>
    </w:p>
    <w:p w:rsidR="00A07A18" w:rsidRPr="00F34D9A" w:rsidRDefault="00A07A18" w:rsidP="00F34D9A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34D9A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 применять теоретические и исторические знания в профессиональной деятельности, постигать произведение искусства в широком культурно-историческом контексте в связи с эстетическими идеями конкретного исторического периода (ОПК-1.);</w:t>
      </w:r>
    </w:p>
    <w:p w:rsidR="00A07A18" w:rsidRPr="00F34D9A" w:rsidRDefault="00A07A18" w:rsidP="00F34D9A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34D9A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 руководить и осуществлять творческую деятельность в сфере искусства (ОПК-2.);</w:t>
      </w:r>
    </w:p>
    <w:p w:rsidR="00A07A18" w:rsidRPr="00F34D9A" w:rsidRDefault="00A07A18" w:rsidP="00F34D9A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34D9A">
        <w:rPr>
          <w:rFonts w:ascii="Times New Roman" w:eastAsia="Calibri" w:hAnsi="Times New Roman" w:cs="Times New Roman"/>
          <w:kern w:val="0"/>
          <w:sz w:val="24"/>
          <w:szCs w:val="24"/>
        </w:rPr>
        <w:t>- Способность собирать и обрабатывать информацию и преобразовывать ее в художественные образы для последующего создания хореографических постановок (ПК-4).</w:t>
      </w:r>
    </w:p>
    <w:p w:rsidR="00A07A18" w:rsidRPr="00F34D9A" w:rsidRDefault="00A07A18" w:rsidP="00F34D9A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34D9A">
        <w:rPr>
          <w:rFonts w:ascii="Times New Roman" w:eastAsia="Calibri" w:hAnsi="Times New Roman" w:cs="Times New Roman"/>
          <w:b/>
          <w:bCs/>
          <w:kern w:val="0"/>
          <w:sz w:val="24"/>
          <w:szCs w:val="24"/>
        </w:rPr>
        <w:t>2.</w:t>
      </w:r>
      <w:r w:rsidRPr="00F34D9A">
        <w:rPr>
          <w:rFonts w:ascii="Times New Roman" w:eastAsia="Calibri" w:hAnsi="Times New Roman" w:cs="Times New Roman"/>
          <w:kern w:val="0"/>
          <w:sz w:val="24"/>
          <w:szCs w:val="24"/>
        </w:rPr>
        <w:tab/>
      </w:r>
      <w:r w:rsidRPr="00F34D9A">
        <w:rPr>
          <w:rFonts w:ascii="Times New Roman" w:eastAsia="Calibri" w:hAnsi="Times New Roman" w:cs="Times New Roman"/>
          <w:b/>
          <w:kern w:val="0"/>
          <w:sz w:val="24"/>
          <w:szCs w:val="24"/>
        </w:rPr>
        <w:t>Планируемые результаты обучения по дисциплине (модулю)</w:t>
      </w:r>
    </w:p>
    <w:p w:rsidR="00A07A18" w:rsidRDefault="00A07A18" w:rsidP="00F34D9A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34D9A">
        <w:rPr>
          <w:rFonts w:ascii="Times New Roman" w:eastAsia="Calibri" w:hAnsi="Times New Roman" w:cs="Times New Roman"/>
          <w:kern w:val="0"/>
          <w:sz w:val="24"/>
          <w:szCs w:val="24"/>
        </w:rPr>
        <w:t>Изучение дисциплины направлено на формирование следующих компетенций (УК, ОПК, ПК) и индикаторов их достижения.</w:t>
      </w:r>
    </w:p>
    <w:p w:rsidR="00F424EA" w:rsidRDefault="00F424EA" w:rsidP="00F34D9A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1"/>
        <w:gridCol w:w="2201"/>
        <w:gridCol w:w="2201"/>
        <w:gridCol w:w="2324"/>
      </w:tblGrid>
      <w:tr w:rsidR="00F424EA" w:rsidRPr="00F424EA" w:rsidTr="00F424EA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4EA" w:rsidRPr="00F424E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424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4EA" w:rsidRPr="00F424E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424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</w:tr>
      <w:tr w:rsidR="00F424EA" w:rsidRPr="00F424EA" w:rsidTr="00F424E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24EA" w:rsidRPr="00F424EA" w:rsidRDefault="00F424EA" w:rsidP="00F424EA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4EA" w:rsidRPr="00F424E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424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4EA" w:rsidRPr="00F424E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424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4EA" w:rsidRPr="00F424E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 w:rsidRPr="00F424EA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  <w:t>владеть</w:t>
            </w:r>
          </w:p>
        </w:tc>
      </w:tr>
      <w:tr w:rsidR="00F424EA" w:rsidRPr="00F424EA" w:rsidTr="00F424E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EA" w:rsidRPr="00F424E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Calibri" w:hAnsi="Times New Roman" w:cs="Times New Roman"/>
                <w:sz w:val="24"/>
                <w:szCs w:val="24"/>
              </w:rPr>
              <w:t>(ОПК-1.) - Способность применять теоретические и исторические знания в профессиональной деятельности, постигать произведение искусства в широком культурно-историческом контексте в связи с эстетическими идеями конкретного исторического периода.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EA" w:rsidRPr="00F424E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EA" w:rsidRPr="00F424EA" w:rsidRDefault="00F424EA" w:rsidP="00F424EA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 Применять</w:t>
            </w:r>
            <w:r w:rsidRPr="00F424E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в собственной профессиональной деятельности знания особенностей выразительных средств искусства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(У2)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EA" w:rsidRPr="00F424EA" w:rsidRDefault="00F424EA" w:rsidP="00F424EA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Способами анализа особенностей</w:t>
            </w:r>
            <w:r w:rsidRPr="00F424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выразительных средств искусства определенного исторического периода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(В</w:t>
            </w:r>
            <w:r w:rsidRPr="00F424E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F424EA" w:rsidRPr="00F424E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  <w:tr w:rsidR="00F424EA" w:rsidRPr="00F424EA" w:rsidTr="00F424E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EA" w:rsidRPr="00F34D9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4D9A">
              <w:rPr>
                <w:rFonts w:ascii="Times New Roman" w:eastAsia="Calibri" w:hAnsi="Times New Roman" w:cs="Times New Roman"/>
                <w:sz w:val="24"/>
                <w:szCs w:val="24"/>
              </w:rPr>
              <w:t>(ОПК-2.) - Способность руководить и осуществлять творческую деятельность в сфере искусства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EA" w:rsidRPr="00F424EA" w:rsidRDefault="00201B81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- Анализ этапов</w:t>
            </w:r>
            <w:r w:rsidRPr="00201B81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и результаты своей творческой деятельности в сфере искусства </w:t>
            </w:r>
            <w:r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(З2)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81" w:rsidRPr="00201B81" w:rsidRDefault="00201B81" w:rsidP="00201B81">
            <w:pPr>
              <w:widowControl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201B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Осуществляет творческую деятельность в сфере искусства в своей профессиональной области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(У1)</w:t>
            </w:r>
          </w:p>
          <w:p w:rsidR="00F424EA" w:rsidRPr="00F424E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EA" w:rsidRPr="00F424EA" w:rsidRDefault="00F424EA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</w:tr>
      <w:tr w:rsidR="00F424EA" w:rsidRPr="00F424EA" w:rsidTr="00F424EA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4EA" w:rsidRPr="00F34D9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34D9A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F34D9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ПК-4).</w:t>
            </w:r>
            <w:r w:rsidRPr="00F34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Способность собирать и обрабатывать информацию и преобразовывать ее в художественные образы </w:t>
            </w:r>
            <w:r w:rsidRPr="00F34D9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для последующего создания хореографических постановок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81" w:rsidRPr="00201B81" w:rsidRDefault="00201B81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>- Способы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к сочинению собственного авторского хореографического текста, разработке 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концепции хореографического произведения, выстраиванию хореографической композиции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З1)</w:t>
            </w:r>
          </w:p>
          <w:p w:rsidR="00201B81" w:rsidRDefault="00201B81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Способен сформировать репертуар, организовать репетиционную деятельность, осуществить ввод новых исполнителей, выпустить спектакль в соответствии с планом и сметой расходов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(З6)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</w:t>
            </w:r>
          </w:p>
          <w:p w:rsidR="00F424EA" w:rsidRPr="00201B81" w:rsidRDefault="00201B81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Способен осуществлять постановки танцев в оперных и драматических спектаклях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(З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)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81" w:rsidRPr="00201B81" w:rsidRDefault="00201B81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Готов запомнить, записать и воспроизвести хореографический текст, 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раскодировать текст, записанный в каком-либо хореографической нотации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(У2)</w:t>
            </w:r>
          </w:p>
          <w:p w:rsidR="00201B81" w:rsidRPr="00201B81" w:rsidRDefault="00201B81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Способен исправлять технические, актерские, стилевые ошибки исполнителей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(У5)</w:t>
            </w:r>
          </w:p>
          <w:p w:rsidR="00201B81" w:rsidRDefault="00201B81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Способен контролировать деятельность художественно-постановочной части в организации хореографического искусства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(У7)</w:t>
            </w:r>
          </w:p>
          <w:p w:rsidR="00201B81" w:rsidRPr="00201B81" w:rsidRDefault="00201B81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F424EA" w:rsidRPr="00F424EA" w:rsidRDefault="00F424EA" w:rsidP="00F424EA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B81" w:rsidRPr="00201B81" w:rsidRDefault="00201B81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- 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Способен находить и применять организационно-управленческие решения в процессе 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lastRenderedPageBreak/>
              <w:t xml:space="preserve">работы над хореографическим произведением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(В3)</w:t>
            </w:r>
          </w:p>
          <w:p w:rsidR="00201B81" w:rsidRPr="00201B81" w:rsidRDefault="00201B81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Способен реконструировать и грамотно стилизовать текст хореографического произведения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(В4)</w:t>
            </w:r>
          </w:p>
          <w:p w:rsidR="00201B81" w:rsidRPr="00201B81" w:rsidRDefault="00201B81" w:rsidP="00201B81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ab/>
            </w:r>
          </w:p>
          <w:p w:rsidR="00F424EA" w:rsidRPr="00201B81" w:rsidRDefault="00201B81" w:rsidP="00201B81">
            <w:pPr>
              <w:widowControl w:val="0"/>
              <w:spacing w:after="0" w:line="276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- </w:t>
            </w:r>
            <w:r w:rsidRPr="00201B8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Способен работать со зрителем, участвовать в акциях по популяризации достижений хореографии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(В9)</w:t>
            </w:r>
          </w:p>
        </w:tc>
      </w:tr>
    </w:tbl>
    <w:p w:rsidR="00F424EA" w:rsidRDefault="00F424EA" w:rsidP="00F34D9A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A07A18" w:rsidRPr="00F34D9A" w:rsidRDefault="00A07A18" w:rsidP="00F34D9A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</w:p>
    <w:p w:rsidR="00A07A18" w:rsidRPr="00F34D9A" w:rsidRDefault="00A07A18" w:rsidP="00F34D9A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F34D9A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3. 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1955"/>
        <w:gridCol w:w="1985"/>
        <w:gridCol w:w="2432"/>
      </w:tblGrid>
      <w:tr w:rsidR="00A07A18" w:rsidRPr="00F34D9A" w:rsidTr="00436EB2">
        <w:tc>
          <w:tcPr>
            <w:tcW w:w="704" w:type="dxa"/>
            <w:shd w:val="clear" w:color="auto" w:fill="auto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Планируемые результаты обучения по дисциплине (ЗУВ)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A07A18" w:rsidRPr="00F34D9A" w:rsidTr="00436EB2">
        <w:tc>
          <w:tcPr>
            <w:tcW w:w="9628" w:type="dxa"/>
            <w:gridSpan w:val="5"/>
            <w:shd w:val="clear" w:color="auto" w:fill="auto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1.Работа балетмейстера по созданию хореографического дуэта</w:t>
            </w:r>
          </w:p>
        </w:tc>
      </w:tr>
      <w:tr w:rsidR="00A07A18" w:rsidRPr="00F34D9A" w:rsidTr="00480B59">
        <w:tc>
          <w:tcPr>
            <w:tcW w:w="704" w:type="dxa"/>
            <w:shd w:val="clear" w:color="auto" w:fill="auto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Создание </w:t>
            </w: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хореографического дуэта </w:t>
            </w:r>
            <w:r w:rsidRPr="00F34D9A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на материале различных танцевальных техник, в различных стилях и жанрах, с различными драматургическими задачами.</w:t>
            </w:r>
          </w:p>
        </w:tc>
        <w:tc>
          <w:tcPr>
            <w:tcW w:w="1955" w:type="dxa"/>
            <w:shd w:val="clear" w:color="auto" w:fill="auto"/>
          </w:tcPr>
          <w:p w:rsidR="00480B59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ОПК-1,</w:t>
            </w:r>
          </w:p>
          <w:p w:rsidR="00480B59" w:rsidRDefault="00A07A18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ОПК-2,</w:t>
            </w:r>
          </w:p>
          <w:p w:rsidR="00A07A18" w:rsidRPr="00F34D9A" w:rsidRDefault="00A07A18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</w:tcPr>
          <w:p w:rsidR="00A07A18" w:rsidRDefault="00480B59" w:rsidP="00480B5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 В1</w:t>
            </w:r>
          </w:p>
          <w:p w:rsidR="00480B59" w:rsidRDefault="00480B59" w:rsidP="00480B5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</w:t>
            </w:r>
          </w:p>
          <w:p w:rsidR="00480B59" w:rsidRPr="00F34D9A" w:rsidRDefault="00480B59" w:rsidP="00480B59">
            <w:pPr>
              <w:widowControl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З6, З8, У2, У5, У7,В3, В9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7A18" w:rsidRPr="00F34D9A" w:rsidRDefault="00A07A18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zh-CN" w:bidi="hi-IN"/>
              </w:rPr>
              <w:t>Сочинение и постановка танцевальной композиции – дуэта</w:t>
            </w:r>
          </w:p>
        </w:tc>
      </w:tr>
      <w:tr w:rsidR="00A07A18" w:rsidRPr="00F34D9A" w:rsidTr="00436EB2">
        <w:tc>
          <w:tcPr>
            <w:tcW w:w="9628" w:type="dxa"/>
            <w:gridSpan w:val="5"/>
            <w:shd w:val="clear" w:color="auto" w:fill="auto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lastRenderedPageBreak/>
              <w:t>Раздел 2. Работа балетмейстера по созданию хореографического номера (групповой танец)</w:t>
            </w:r>
          </w:p>
        </w:tc>
      </w:tr>
      <w:tr w:rsidR="00A07A18" w:rsidRPr="00F34D9A" w:rsidTr="00480B59">
        <w:tc>
          <w:tcPr>
            <w:tcW w:w="704" w:type="dxa"/>
            <w:shd w:val="clear" w:color="auto" w:fill="auto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Создание хореографического номера (групповой танец) на материале различных танцевальных техник, в различных стилях и жанрах, с различными драматургическими задачами.</w:t>
            </w:r>
          </w:p>
        </w:tc>
        <w:tc>
          <w:tcPr>
            <w:tcW w:w="1955" w:type="dxa"/>
            <w:shd w:val="clear" w:color="auto" w:fill="auto"/>
          </w:tcPr>
          <w:p w:rsidR="00480B59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ОПК-1,</w:t>
            </w:r>
          </w:p>
          <w:p w:rsidR="00480B59" w:rsidRDefault="00A07A18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ОПК-2,</w:t>
            </w:r>
          </w:p>
          <w:p w:rsidR="00A07A18" w:rsidRPr="00F34D9A" w:rsidRDefault="00A07A18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</w:tcPr>
          <w:p w:rsidR="00480B59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 В1</w:t>
            </w:r>
          </w:p>
          <w:p w:rsidR="00480B59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</w:t>
            </w:r>
          </w:p>
          <w:p w:rsidR="00A07A18" w:rsidRPr="00F34D9A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З6, З8, У2, У5, У7,В3, В9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A07A18" w:rsidRPr="00F34D9A" w:rsidRDefault="00A07A18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zh-CN" w:bidi="hi-IN"/>
              </w:rPr>
              <w:t>Сочинение и постановка танцевальной композиции – группового танца.</w:t>
            </w:r>
          </w:p>
        </w:tc>
      </w:tr>
      <w:tr w:rsidR="00A07A18" w:rsidRPr="00F34D9A" w:rsidTr="00436EB2">
        <w:tc>
          <w:tcPr>
            <w:tcW w:w="9628" w:type="dxa"/>
            <w:gridSpan w:val="5"/>
            <w:shd w:val="clear" w:color="auto" w:fill="auto"/>
          </w:tcPr>
          <w:p w:rsidR="00A07A18" w:rsidRPr="00F34D9A" w:rsidRDefault="00A07A18" w:rsidP="00F34D9A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:lang w:eastAsia="ru-RU"/>
              </w:rPr>
              <w:t>Раздел 3. Работа балетмейстера по созданию хореографического спектакля</w:t>
            </w:r>
          </w:p>
        </w:tc>
      </w:tr>
      <w:tr w:rsidR="00480B59" w:rsidRPr="00F34D9A" w:rsidTr="00480B59">
        <w:tc>
          <w:tcPr>
            <w:tcW w:w="704" w:type="dxa"/>
            <w:shd w:val="clear" w:color="auto" w:fill="auto"/>
          </w:tcPr>
          <w:p w:rsidR="00480B59" w:rsidRPr="00F34D9A" w:rsidRDefault="00480B59" w:rsidP="00480B59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480B59" w:rsidRPr="00F34D9A" w:rsidRDefault="00480B59" w:rsidP="00480B59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Создание хореографического спектакля на материале различных танцевальных техник, в различных стилях и жанрах, с различными драматургическими задачами.</w:t>
            </w:r>
          </w:p>
        </w:tc>
        <w:tc>
          <w:tcPr>
            <w:tcW w:w="1955" w:type="dxa"/>
            <w:shd w:val="clear" w:color="auto" w:fill="auto"/>
          </w:tcPr>
          <w:p w:rsidR="00480B59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ОПК-1,</w:t>
            </w:r>
          </w:p>
          <w:p w:rsidR="00480B59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ОПК-2,</w:t>
            </w:r>
          </w:p>
          <w:p w:rsidR="00480B59" w:rsidRPr="00F34D9A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ПК-4</w:t>
            </w:r>
          </w:p>
        </w:tc>
        <w:tc>
          <w:tcPr>
            <w:tcW w:w="1985" w:type="dxa"/>
            <w:shd w:val="clear" w:color="auto" w:fill="auto"/>
          </w:tcPr>
          <w:p w:rsidR="00480B59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У2, В1</w:t>
            </w:r>
          </w:p>
          <w:p w:rsidR="00480B59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З2, У1</w:t>
            </w:r>
          </w:p>
          <w:p w:rsidR="00480B59" w:rsidRPr="00F34D9A" w:rsidRDefault="00480B59" w:rsidP="00480B5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З1, З6, З8, У2, У5, У7,В3, В9</w:t>
            </w:r>
          </w:p>
        </w:tc>
        <w:tc>
          <w:tcPr>
            <w:tcW w:w="2432" w:type="dxa"/>
            <w:shd w:val="clear" w:color="auto" w:fill="auto"/>
            <w:vAlign w:val="center"/>
          </w:tcPr>
          <w:p w:rsidR="00480B59" w:rsidRPr="00F34D9A" w:rsidRDefault="00480B59" w:rsidP="00480B59">
            <w:pPr>
              <w:widowControl w:val="0"/>
              <w:tabs>
                <w:tab w:val="left" w:pos="0"/>
                <w:tab w:val="left" w:pos="142"/>
              </w:tabs>
              <w:suppressAutoHyphens/>
              <w:spacing w:after="0" w:line="276" w:lineRule="auto"/>
              <w:ind w:firstLine="709"/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zh-CN" w:bidi="hi-IN"/>
              </w:rPr>
            </w:pPr>
            <w:r w:rsidRPr="00F34D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- оформление экспликации одноактного хореографического спектакля как выпускной </w:t>
            </w:r>
            <w:proofErr w:type="gramStart"/>
            <w:r w:rsidRPr="00F34D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zh-CN" w:bidi="hi-IN"/>
              </w:rPr>
              <w:t>квалификационной  работы</w:t>
            </w:r>
            <w:proofErr w:type="gramEnd"/>
            <w:r w:rsidRPr="00F34D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 (с эскизами костюмов и </w:t>
            </w:r>
            <w:proofErr w:type="spellStart"/>
            <w:r w:rsidRPr="00F34D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zh-CN" w:bidi="hi-IN"/>
              </w:rPr>
              <w:t>сценооформления</w:t>
            </w:r>
            <w:proofErr w:type="spellEnd"/>
            <w:r w:rsidRPr="00F34D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zh-CN" w:bidi="hi-IN"/>
              </w:rPr>
              <w:t>).</w:t>
            </w:r>
          </w:p>
          <w:p w:rsidR="00480B59" w:rsidRPr="00F34D9A" w:rsidRDefault="00480B59" w:rsidP="00480B59">
            <w:pPr>
              <w:widowControl w:val="0"/>
              <w:spacing w:after="0" w:line="276" w:lineRule="auto"/>
              <w:ind w:firstLine="709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F34D9A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zh-CN" w:bidi="hi-IN"/>
              </w:rPr>
              <w:t>- сочинение и постановка дипломной работы – хореографического спектакля в соответствии с экзаменационными требованиями.</w:t>
            </w:r>
          </w:p>
        </w:tc>
      </w:tr>
    </w:tbl>
    <w:p w:rsidR="00A07A18" w:rsidRPr="00F34D9A" w:rsidRDefault="00A07A18" w:rsidP="00F34D9A">
      <w:pPr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0F225D" w:rsidRPr="000F225D" w:rsidRDefault="000F225D" w:rsidP="000F225D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r w:rsidRPr="000F225D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>Оценочные средства по дисциплине для текущего контроля и описание критериев оценивания</w:t>
      </w:r>
    </w:p>
    <w:p w:rsidR="00A07A18" w:rsidRPr="00F34D9A" w:rsidRDefault="00A07A18" w:rsidP="00F34D9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4.1. </w:t>
      </w:r>
      <w:r w:rsidRPr="00F34D9A">
        <w:rPr>
          <w:rFonts w:ascii="Times New Roman" w:eastAsia="Times New Roman" w:hAnsi="Times New Roman" w:cs="Times New Roman"/>
          <w:b/>
          <w:i/>
          <w:color w:val="000000"/>
          <w:kern w:val="0"/>
          <w:sz w:val="24"/>
          <w:szCs w:val="24"/>
          <w:lang w:eastAsia="ru-RU"/>
        </w:rPr>
        <w:t xml:space="preserve">Описание </w:t>
      </w:r>
      <w:r w:rsidRPr="00F34D9A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критериев оценивания компетенций на различных</w:t>
      </w:r>
      <w:r w:rsidR="00F34D9A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F34D9A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уровнях</w:t>
      </w:r>
      <w:r w:rsidR="00F34D9A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F34D9A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>их</w:t>
      </w:r>
      <w:r w:rsidR="00F34D9A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 </w:t>
      </w:r>
      <w:r w:rsidRPr="00F34D9A">
        <w:rPr>
          <w:rFonts w:ascii="Times New Roman" w:eastAsia="Times New Roman" w:hAnsi="Times New Roman" w:cs="Times New Roman"/>
          <w:b/>
          <w:i/>
          <w:color w:val="000000"/>
          <w:w w:val="105"/>
          <w:kern w:val="0"/>
          <w:sz w:val="24"/>
          <w:szCs w:val="24"/>
          <w:lang w:eastAsia="ru-RU"/>
        </w:rPr>
        <w:t xml:space="preserve">формирования 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При выставлении оценки преподаватель учитывает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Нулевой уровень («неудовлетворительно»). 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Результаты обучения студента свидетельствуют: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умеет установить связь теории с практикой;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lastRenderedPageBreak/>
        <w:t>В)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не владеет способами решения практико-ориентированных задач.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Первый уровень - пороговый («удовлетворительно»). 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Достигнутый уровень оценки результатов обучения студента показывает: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слабо, недостаточно аргументированно может обосновать связь теории с практикой;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понимать и интерпретировать основной теоретический материал по дисциплине.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Второй уровень повышенный («хорошо»). 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 на должном уровне: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демонстрирует учебные умения и навыки в области решения практико-ориентированных задач;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 xml:space="preserve">Третий уровень продвинутый («отлично»). 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>Студент, достигающий должного уровня: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З)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A07A18" w:rsidRPr="00F34D9A" w:rsidRDefault="00A07A18" w:rsidP="00F34D9A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У)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доказательно иллюстрирует основные теоретические положения практическими примерами;</w:t>
      </w:r>
    </w:p>
    <w:p w:rsidR="00D30AC4" w:rsidRDefault="00A07A18" w:rsidP="000138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  <w:t>В)</w:t>
      </w:r>
      <w:r w:rsidRPr="00F34D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0138E5" w:rsidRPr="000138E5" w:rsidRDefault="000138E5" w:rsidP="000138E5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</w:rPr>
      </w:pPr>
    </w:p>
    <w:p w:rsidR="00D30AC4" w:rsidRPr="00D30AC4" w:rsidRDefault="000138E5" w:rsidP="00D30AC4">
      <w:pPr>
        <w:widowControl w:val="0"/>
        <w:spacing w:after="0" w:line="240" w:lineRule="auto"/>
        <w:ind w:firstLine="400"/>
        <w:jc w:val="both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4.2</w:t>
      </w:r>
      <w:r w:rsidR="00D30AC4" w:rsidRPr="00D30AC4"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ru-RU"/>
        </w:rPr>
        <w:t>. Критерии оценивания практических работ</w:t>
      </w:r>
    </w:p>
    <w:p w:rsidR="00D30AC4" w:rsidRPr="00D30AC4" w:rsidRDefault="00D30AC4" w:rsidP="00D30A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D30AC4" w:rsidRPr="00D30AC4" w:rsidRDefault="00D30AC4" w:rsidP="00D30AC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bookmarkStart w:id="0" w:name="_Hlk164284049"/>
      <w:r w:rsidRPr="00D30AC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 ходе освоения дисциплины предус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мотрено 3 практических работ (24 часа</w:t>
      </w:r>
      <w:r w:rsidRPr="00D30AC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D30AC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D30AC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</w:p>
    <w:p w:rsidR="00D30AC4" w:rsidRPr="00D30AC4" w:rsidRDefault="00D30AC4" w:rsidP="00D30AC4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D30AC4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 xml:space="preserve">       Критерии оценивания:</w:t>
      </w:r>
    </w:p>
    <w:p w:rsidR="00D30AC4" w:rsidRPr="00D30AC4" w:rsidRDefault="00D30AC4" w:rsidP="00D30AC4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30AC4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5 баллов </w:t>
      </w:r>
      <w:r w:rsidRPr="00D30AC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D30AC4" w:rsidRPr="00D30AC4" w:rsidRDefault="00D30AC4" w:rsidP="00D30AC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30AC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D30AC4" w:rsidRPr="00D30AC4" w:rsidRDefault="00D30AC4" w:rsidP="00D30AC4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30AC4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4 балла </w:t>
      </w:r>
      <w:r w:rsidRPr="00D30AC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D30AC4" w:rsidRPr="00D30AC4" w:rsidRDefault="00D30AC4" w:rsidP="00D30AC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30AC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D30AC4" w:rsidRPr="00D30AC4" w:rsidRDefault="00D30AC4" w:rsidP="00D30AC4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30AC4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 xml:space="preserve">3 балла </w:t>
      </w:r>
      <w:r w:rsidRPr="00D30AC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ставится, если</w:t>
      </w:r>
      <w:r w:rsidRPr="00D30AC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:</w:t>
      </w:r>
    </w:p>
    <w:p w:rsidR="00D30AC4" w:rsidRPr="00D30AC4" w:rsidRDefault="00D30AC4" w:rsidP="00D30AC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30AC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D30AC4" w:rsidRPr="00D30AC4" w:rsidRDefault="00D30AC4" w:rsidP="00D30AC4">
      <w:pPr>
        <w:widowControl w:val="0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30AC4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lastRenderedPageBreak/>
        <w:t xml:space="preserve">2 балла </w:t>
      </w:r>
      <w:r w:rsidRPr="00D30AC4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</w:rPr>
        <w:t>ставится в том случае, если:</w:t>
      </w:r>
    </w:p>
    <w:p w:rsidR="00D30AC4" w:rsidRPr="00D30AC4" w:rsidRDefault="00D30AC4" w:rsidP="00D30AC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D30AC4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D30AC4" w:rsidRPr="00D30AC4" w:rsidRDefault="00D30AC4" w:rsidP="00D30AC4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30AC4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1 балл </w:t>
      </w:r>
      <w:r w:rsidRPr="00D30AC4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D30AC4" w:rsidRPr="00D30AC4" w:rsidRDefault="00D30AC4" w:rsidP="00D30A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30AC4">
        <w:rPr>
          <w:rFonts w:ascii="Times New Roman" w:eastAsia="Calibri" w:hAnsi="Times New Roman" w:cs="Times New Roman"/>
          <w:kern w:val="0"/>
          <w:sz w:val="24"/>
          <w:szCs w:val="24"/>
        </w:rPr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D30AC4" w:rsidRPr="00D30AC4" w:rsidRDefault="00D30AC4" w:rsidP="00D30AC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</w:pPr>
      <w:r w:rsidRPr="00D30AC4">
        <w:rPr>
          <w:rFonts w:ascii="Times New Roman" w:eastAsia="Calibri" w:hAnsi="Times New Roman" w:cs="Times New Roman"/>
          <w:kern w:val="0"/>
          <w:sz w:val="24"/>
          <w:szCs w:val="24"/>
        </w:rPr>
        <w:t xml:space="preserve">• </w:t>
      </w:r>
      <w:r w:rsidRPr="00D30AC4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 xml:space="preserve">0 баллов </w:t>
      </w:r>
      <w:r w:rsidRPr="00D30AC4">
        <w:rPr>
          <w:rFonts w:ascii="Times New Roman" w:eastAsia="Calibri" w:hAnsi="Times New Roman" w:cs="Times New Roman"/>
          <w:i/>
          <w:iCs/>
          <w:kern w:val="0"/>
          <w:sz w:val="24"/>
          <w:szCs w:val="24"/>
        </w:rPr>
        <w:t xml:space="preserve">ставится в том случае, если: </w:t>
      </w:r>
    </w:p>
    <w:p w:rsidR="00D30AC4" w:rsidRPr="00D30AC4" w:rsidRDefault="00D30AC4" w:rsidP="00D30AC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D30AC4">
        <w:rPr>
          <w:rFonts w:ascii="Times New Roman" w:eastAsia="Calibri" w:hAnsi="Times New Roman" w:cs="Times New Roman"/>
          <w:kern w:val="0"/>
          <w:sz w:val="24"/>
          <w:szCs w:val="24"/>
        </w:rPr>
        <w:t xml:space="preserve">практическая работа не выполнена. </w:t>
      </w:r>
    </w:p>
    <w:p w:rsidR="00D30AC4" w:rsidRPr="00D30AC4" w:rsidRDefault="00D30AC4" w:rsidP="00D30AC4">
      <w:pPr>
        <w:widowControl w:val="0"/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</w:pPr>
      <w:r w:rsidRPr="00D30AC4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Максимальное количество баллов составляет 35.</w:t>
      </w:r>
    </w:p>
    <w:bookmarkEnd w:id="0"/>
    <w:p w:rsidR="00D30AC4" w:rsidRPr="00D30AC4" w:rsidRDefault="00D30AC4" w:rsidP="00D30AC4">
      <w:pPr>
        <w:keepNext/>
        <w:spacing w:after="0" w:line="240" w:lineRule="auto"/>
        <w:ind w:left="1418" w:hanging="709"/>
        <w:jc w:val="both"/>
        <w:outlineLvl w:val="2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x-none"/>
        </w:rPr>
      </w:pPr>
    </w:p>
    <w:p w:rsidR="008D4A40" w:rsidRPr="008D4A40" w:rsidRDefault="008D4A40" w:rsidP="008D4A40">
      <w:pPr>
        <w:widowControl w:val="0"/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</w:rPr>
      </w:pPr>
      <w:bookmarkStart w:id="1" w:name="_Hlk164284126"/>
      <w:r w:rsidRPr="008D4A40">
        <w:rPr>
          <w:rFonts w:ascii="Times New Roman" w:eastAsia="Times New Roman" w:hAnsi="Times New Roman" w:cs="Times New Roman"/>
          <w:b/>
          <w:kern w:val="0"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8D4A40" w:rsidRPr="008D4A40" w:rsidRDefault="008D4A40" w:rsidP="008D4A40">
      <w:pPr>
        <w:widowControl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8D4A40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>5.1.  СПИСОК ВОПРОСОВ ДЛЯ ПРОВЕДЕНИЯ ПРОМЕЖУТОЧНОЙ АТТЕСТАЦИИ И ПРОВЕРКИ СФОРМИРОВАННОСТИ КОМПЕТЕНЦИЙ</w:t>
      </w:r>
    </w:p>
    <w:tbl>
      <w:tblPr>
        <w:tblW w:w="961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5"/>
        <w:gridCol w:w="3830"/>
      </w:tblGrid>
      <w:tr w:rsidR="008D4A40" w:rsidRPr="008D4A40" w:rsidTr="00952CF9">
        <w:trPr>
          <w:trHeight w:val="491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A40" w:rsidRPr="008D4A40" w:rsidRDefault="008D4A40" w:rsidP="008D4A4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164284203"/>
            <w:bookmarkEnd w:id="1"/>
            <w:r w:rsidRPr="008D4A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A40" w:rsidRPr="008D4A40" w:rsidRDefault="008D4A40" w:rsidP="008D4A40">
            <w:pPr>
              <w:autoSpaceDE w:val="0"/>
              <w:autoSpaceDN w:val="0"/>
              <w:adjustRightInd w:val="0"/>
              <w:spacing w:after="0" w:line="240" w:lineRule="auto"/>
              <w:ind w:firstLine="4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4A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952CF9" w:rsidRPr="008D4A40" w:rsidTr="00952CF9">
        <w:trPr>
          <w:trHeight w:val="491"/>
        </w:trPr>
        <w:tc>
          <w:tcPr>
            <w:tcW w:w="5785" w:type="dxa"/>
          </w:tcPr>
          <w:p w:rsidR="00952CF9" w:rsidRPr="00C72F98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C72F98">
              <w:rPr>
                <w:rFonts w:ascii="Times New Roman" w:hAnsi="Times New Roman" w:cs="Times New Roman"/>
                <w:sz w:val="24"/>
                <w:szCs w:val="24"/>
              </w:rPr>
              <w:t xml:space="preserve">Каким термином называется </w:t>
            </w:r>
            <w:r w:rsidRPr="00C72F9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осознание целей и задач воспитания и обучения в общем, а также целей и задач учебного заведения и конкретизация их на уровне своего предмета?</w:t>
            </w:r>
          </w:p>
        </w:tc>
        <w:tc>
          <w:tcPr>
            <w:tcW w:w="3830" w:type="dxa"/>
          </w:tcPr>
          <w:p w:rsidR="00952CF9" w:rsidRPr="00C72F98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2F98">
              <w:rPr>
                <w:rFonts w:ascii="Times New Roman" w:hAnsi="Times New Roman" w:cs="Times New Roman"/>
                <w:sz w:val="24"/>
              </w:rPr>
              <w:t>Целеполагание</w:t>
            </w:r>
          </w:p>
        </w:tc>
      </w:tr>
      <w:tr w:rsidR="00952CF9" w:rsidRPr="008D4A40" w:rsidTr="00952CF9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pStyle w:val="a5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Что означает термин «композиция»?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Композиция 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– это сочинение, соединение, связь</w:t>
            </w:r>
          </w:p>
        </w:tc>
      </w:tr>
      <w:tr w:rsidR="00952CF9" w:rsidRPr="008D4A40" w:rsidTr="00952CF9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Перечислите ступени драматургии хореографического произведения.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Экспозиция, завязка, развитие действия, кульминация, развязка.</w:t>
            </w:r>
          </w:p>
        </w:tc>
      </w:tr>
      <w:tr w:rsidR="00952CF9" w:rsidRPr="008D4A40" w:rsidTr="00952CF9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Что такое рисунок танца?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Рисунок танца</w:t>
            </w:r>
            <w:r w:rsidRPr="00E022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- 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это расположение и перемещение исполнителей по сценической площадке в определенной последовательности.</w:t>
            </w:r>
          </w:p>
        </w:tc>
      </w:tr>
      <w:tr w:rsidR="00952CF9" w:rsidRPr="008D4A40" w:rsidTr="00952CF9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5.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Назовите основную отличительную особенность кадрили от других форм народного танца.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Кадриль имеет фигуры.</w:t>
            </w:r>
          </w:p>
        </w:tc>
      </w:tr>
      <w:tr w:rsidR="00952CF9" w:rsidRPr="008D4A40" w:rsidTr="00952CF9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6.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В какой форме народного танца основным средством выразительности будет являться рисунок?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Хоровод.</w:t>
            </w:r>
          </w:p>
        </w:tc>
      </w:tr>
      <w:tr w:rsidR="00952CF9" w:rsidRPr="008D4A40" w:rsidTr="00952CF9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pStyle w:val="a5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Перечислите категории профессии балетмейстера.</w:t>
            </w:r>
          </w:p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Балетмейстер-сочинитель, балетмейстер-постановщик, балетмейстер-репетитор, балетмейстер-реставратор, балетмейстер-педагог.</w:t>
            </w:r>
          </w:p>
        </w:tc>
      </w:tr>
      <w:tr w:rsidR="00952CF9" w:rsidRPr="008D4A40" w:rsidTr="00952CF9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pStyle w:val="a5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Что является начальным этапом создания хореографической постановки?</w:t>
            </w:r>
          </w:p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Замысел.</w:t>
            </w:r>
          </w:p>
        </w:tc>
      </w:tr>
      <w:tr w:rsidR="00952CF9" w:rsidRPr="008D4A40" w:rsidTr="00A67952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pStyle w:val="a5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Что такое идея в хореографическом искусстве?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Идея</w:t>
            </w:r>
            <w:r w:rsidRPr="00E0228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–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 это основная, главная мысль, которая находится в прямой зависимости с темой.</w:t>
            </w:r>
          </w:p>
        </w:tc>
      </w:tr>
      <w:tr w:rsidR="00952CF9" w:rsidRPr="008D4A40" w:rsidTr="00A67952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  <w:r w:rsidRPr="00E0228C">
              <w:rPr>
                <w:rFonts w:ascii="Times New Roman" w:hAnsi="Times New Roman"/>
                <w:bCs/>
                <w:sz w:val="24"/>
                <w:szCs w:val="24"/>
              </w:rPr>
              <w:t>Как называется в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нешнее очертание произведения, способ существования и выражения содержания?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Форма.</w:t>
            </w:r>
          </w:p>
        </w:tc>
      </w:tr>
      <w:tr w:rsidR="00952CF9" w:rsidRPr="008D4A40" w:rsidTr="00FC4FCD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Перечислите 4 закона композиции.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Закон композиционной целостности, закон единства, закон соотношения форы и содержания, закон подчинения второстепенного главному.</w:t>
            </w:r>
          </w:p>
        </w:tc>
      </w:tr>
      <w:tr w:rsidR="00952CF9" w:rsidRPr="008D4A40" w:rsidTr="00FC4FCD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Перечислите виды хореографической лексики.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Традиционная, ассоциативная, имитационно-подражательная, техническая или пластическая.</w:t>
            </w:r>
          </w:p>
        </w:tc>
      </w:tr>
      <w:tr w:rsidR="00952CF9" w:rsidRPr="008D4A40" w:rsidTr="00FC4FCD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Какие три формы финала может иметь хореографическое произведение?</w:t>
            </w:r>
          </w:p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Открытая, закрытая, цикличная (кольцевая).</w:t>
            </w:r>
          </w:p>
        </w:tc>
      </w:tr>
      <w:tr w:rsidR="00952CF9" w:rsidRPr="008D4A40" w:rsidTr="00FC4FCD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Pr="00E0228C">
              <w:rPr>
                <w:rFonts w:ascii="Times New Roman" w:hAnsi="Times New Roman"/>
                <w:sz w:val="24"/>
                <w:szCs w:val="24"/>
              </w:rPr>
              <w:t>В какой из ступеней драматургии возникает конфликт?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В завязке.</w:t>
            </w:r>
          </w:p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CF9" w:rsidRPr="008D4A40" w:rsidTr="00FC4FCD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  <w:r w:rsidRPr="00E0228C"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называется сочетание нескольких движений, имеющих законченную форму?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Комбинация.</w:t>
            </w:r>
          </w:p>
        </w:tc>
      </w:tr>
      <w:tr w:rsidR="00952CF9" w:rsidRPr="008D4A40" w:rsidTr="00FC4FCD">
        <w:trPr>
          <w:trHeight w:val="491"/>
        </w:trPr>
        <w:tc>
          <w:tcPr>
            <w:tcW w:w="5785" w:type="dxa"/>
          </w:tcPr>
          <w:p w:rsidR="00952CF9" w:rsidRPr="00E0228C" w:rsidRDefault="00952CF9" w:rsidP="00952CF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16. </w:t>
            </w:r>
            <w:r w:rsidRPr="00E022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Каким термином называется главное лицо произведения, которое определяет действующую линию?</w:t>
            </w:r>
          </w:p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Герой.</w:t>
            </w:r>
          </w:p>
        </w:tc>
      </w:tr>
      <w:tr w:rsidR="00952CF9" w:rsidRPr="008D4A40" w:rsidTr="00FC4FCD">
        <w:trPr>
          <w:trHeight w:val="491"/>
        </w:trPr>
        <w:tc>
          <w:tcPr>
            <w:tcW w:w="5785" w:type="dxa"/>
          </w:tcPr>
          <w:p w:rsidR="00952CF9" w:rsidRPr="00E0228C" w:rsidRDefault="00B669EF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 </w:t>
            </w:r>
            <w:r w:rsidR="00952CF9" w:rsidRPr="00E0228C">
              <w:rPr>
                <w:rFonts w:ascii="Times New Roman" w:hAnsi="Times New Roman"/>
                <w:sz w:val="24"/>
                <w:szCs w:val="24"/>
              </w:rPr>
              <w:t>Что такое агглютинация?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Это соединение двух образов в одном.</w:t>
            </w:r>
          </w:p>
        </w:tc>
      </w:tr>
      <w:tr w:rsidR="00952CF9" w:rsidRPr="008D4A40" w:rsidTr="00FC4FCD">
        <w:trPr>
          <w:trHeight w:val="491"/>
        </w:trPr>
        <w:tc>
          <w:tcPr>
            <w:tcW w:w="5785" w:type="dxa"/>
          </w:tcPr>
          <w:p w:rsidR="00952CF9" w:rsidRPr="00E0228C" w:rsidRDefault="00B669EF" w:rsidP="00952CF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r w:rsidR="00952CF9" w:rsidRPr="00E0228C">
              <w:rPr>
                <w:rFonts w:ascii="Times New Roman" w:hAnsi="Times New Roman"/>
                <w:sz w:val="24"/>
                <w:szCs w:val="24"/>
              </w:rPr>
              <w:t>Как переводится с французского языка слово «сюита»?</w:t>
            </w:r>
          </w:p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>Ряд.</w:t>
            </w:r>
          </w:p>
        </w:tc>
      </w:tr>
      <w:tr w:rsidR="00952CF9" w:rsidRPr="008D4A40" w:rsidTr="00FC4FCD">
        <w:trPr>
          <w:trHeight w:val="491"/>
        </w:trPr>
        <w:tc>
          <w:tcPr>
            <w:tcW w:w="5785" w:type="dxa"/>
          </w:tcPr>
          <w:p w:rsidR="00952CF9" w:rsidRPr="00E0228C" w:rsidRDefault="00B669EF" w:rsidP="00952CF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 </w:t>
            </w:r>
            <w:r w:rsidR="00952CF9" w:rsidRPr="00E0228C">
              <w:rPr>
                <w:rFonts w:ascii="Times New Roman" w:hAnsi="Times New Roman"/>
                <w:sz w:val="24"/>
                <w:szCs w:val="24"/>
              </w:rPr>
              <w:t>Перечислите основные виды хореографического искусства.</w:t>
            </w:r>
          </w:p>
          <w:p w:rsidR="00952CF9" w:rsidRPr="00E0228C" w:rsidRDefault="00952CF9" w:rsidP="00952CF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hAnsi="Times New Roman"/>
                <w:sz w:val="24"/>
                <w:szCs w:val="24"/>
              </w:rPr>
              <w:t xml:space="preserve">Классический танец, народный (фольклорный) танец, народно-сценический танец, современный танец, историко-бытовой танец, </w:t>
            </w:r>
            <w:proofErr w:type="spellStart"/>
            <w:r w:rsidRPr="00E0228C">
              <w:rPr>
                <w:rFonts w:ascii="Times New Roman" w:hAnsi="Times New Roman"/>
                <w:sz w:val="24"/>
                <w:szCs w:val="24"/>
              </w:rPr>
              <w:t>деми</w:t>
            </w:r>
            <w:proofErr w:type="spellEnd"/>
            <w:r w:rsidRPr="00E0228C">
              <w:rPr>
                <w:rFonts w:ascii="Times New Roman" w:hAnsi="Times New Roman"/>
                <w:sz w:val="24"/>
                <w:szCs w:val="24"/>
              </w:rPr>
              <w:t>-характерный танец, спортивно-бальный танец, эстрадный танец.</w:t>
            </w:r>
          </w:p>
        </w:tc>
      </w:tr>
      <w:tr w:rsidR="00952CF9" w:rsidRPr="008D4A40" w:rsidTr="005817A7">
        <w:trPr>
          <w:trHeight w:val="491"/>
        </w:trPr>
        <w:tc>
          <w:tcPr>
            <w:tcW w:w="5785" w:type="dxa"/>
          </w:tcPr>
          <w:p w:rsidR="00952CF9" w:rsidRPr="00E0228C" w:rsidRDefault="00B669EF" w:rsidP="00952CF9">
            <w:pPr>
              <w:pStyle w:val="a5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20. </w:t>
            </w:r>
            <w:r w:rsidR="00952CF9" w:rsidRPr="00E022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Какой прием хореографического симфонизма заключается в том, что сценическое пространство постепенно заполняется танцующими или постепенно освобождается?</w:t>
            </w:r>
          </w:p>
        </w:tc>
        <w:tc>
          <w:tcPr>
            <w:tcW w:w="3830" w:type="dxa"/>
          </w:tcPr>
          <w:p w:rsidR="00952CF9" w:rsidRPr="00E0228C" w:rsidRDefault="00952CF9" w:rsidP="00952CF9">
            <w:pPr>
              <w:tabs>
                <w:tab w:val="left" w:pos="282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228C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Увеличение-уменьшение.</w:t>
            </w:r>
          </w:p>
        </w:tc>
      </w:tr>
    </w:tbl>
    <w:bookmarkEnd w:id="2"/>
    <w:p w:rsidR="00051481" w:rsidRPr="00051481" w:rsidRDefault="00051481" w:rsidP="00051481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Шкала оценивания</w:t>
      </w:r>
      <w:r w:rsidRPr="00051481">
        <w:rPr>
          <w:rFonts w:ascii="Times New Roman" w:eastAsia="Times New Roman" w:hAnsi="Times New Roman" w:cs="Times New Roman"/>
          <w:kern w:val="0"/>
          <w:sz w:val="24"/>
          <w:szCs w:val="24"/>
        </w:rPr>
        <w:t>:</w:t>
      </w:r>
    </w:p>
    <w:p w:rsidR="00051481" w:rsidRPr="00051481" w:rsidRDefault="00051481" w:rsidP="00051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051481">
        <w:rPr>
          <w:rFonts w:ascii="Times New Roman" w:eastAsia="Calibri" w:hAnsi="Times New Roman" w:cs="Times New Roman"/>
          <w:kern w:val="0"/>
          <w:sz w:val="24"/>
          <w:szCs w:val="24"/>
        </w:rPr>
        <w:t>КемГИК</w:t>
      </w:r>
      <w:proofErr w:type="spellEnd"/>
      <w:r w:rsidRPr="00051481">
        <w:rPr>
          <w:rFonts w:ascii="Times New Roman" w:eastAsia="Calibri" w:hAnsi="Times New Roman" w:cs="Times New Roman"/>
          <w:kern w:val="0"/>
          <w:sz w:val="24"/>
          <w:szCs w:val="24"/>
        </w:rPr>
        <w:t xml:space="preserve">». </w:t>
      </w:r>
    </w:p>
    <w:p w:rsidR="00051481" w:rsidRPr="00051481" w:rsidRDefault="00051481" w:rsidP="000514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Calibri" w:hAnsi="Times New Roman" w:cs="Times New Roman"/>
          <w:kern w:val="0"/>
          <w:sz w:val="24"/>
          <w:szCs w:val="24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051481" w:rsidRPr="00051481" w:rsidRDefault="00051481" w:rsidP="00051481">
      <w:pPr>
        <w:widowControl w:val="0"/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Times New Roman" w:hAnsi="Times New Roman" w:cs="Times New Roman"/>
          <w:kern w:val="0"/>
          <w:sz w:val="24"/>
          <w:szCs w:val="24"/>
        </w:rPr>
        <w:t>100-90% (20-18 правильных ответов) - 20-18 баллов, «отлично»;</w:t>
      </w:r>
    </w:p>
    <w:p w:rsidR="00051481" w:rsidRPr="00051481" w:rsidRDefault="00051481" w:rsidP="00051481">
      <w:pPr>
        <w:widowControl w:val="0"/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Times New Roman" w:hAnsi="Times New Roman" w:cs="Times New Roman"/>
          <w:kern w:val="0"/>
          <w:sz w:val="24"/>
          <w:szCs w:val="24"/>
        </w:rPr>
        <w:t>89-75% (17-15 правильных ответов) - 17-15 баллов, «хорошо»;</w:t>
      </w:r>
    </w:p>
    <w:p w:rsidR="00051481" w:rsidRPr="00051481" w:rsidRDefault="00051481" w:rsidP="00051481">
      <w:pPr>
        <w:widowControl w:val="0"/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Times New Roman" w:hAnsi="Times New Roman" w:cs="Times New Roman"/>
          <w:kern w:val="0"/>
          <w:sz w:val="24"/>
          <w:szCs w:val="24"/>
        </w:rPr>
        <w:t>74-60% (14-12 правильных ответов) - 14-12 баллов, «удовлетворительно»;</w:t>
      </w:r>
    </w:p>
    <w:p w:rsidR="00051481" w:rsidRPr="000138E5" w:rsidRDefault="00051481" w:rsidP="000138E5">
      <w:pPr>
        <w:widowControl w:val="0"/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</w:rPr>
      </w:pPr>
      <w:r w:rsidRPr="00051481">
        <w:rPr>
          <w:rFonts w:ascii="Times New Roman" w:eastAsia="Times New Roman" w:hAnsi="Times New Roman" w:cs="Times New Roman"/>
          <w:kern w:val="0"/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7E0D5C" w:rsidRDefault="000138E5" w:rsidP="007E0D5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  <w:bookmarkStart w:id="3" w:name="_Hlk164280158"/>
      <w:r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lastRenderedPageBreak/>
        <w:t>5.2.</w:t>
      </w:r>
      <w:r w:rsidR="007E0D5C" w:rsidRPr="007E0D5C"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  <w:t xml:space="preserve"> Методика и критерии оценки результатов обучения по дисциплине</w:t>
      </w:r>
    </w:p>
    <w:p w:rsidR="007E0D5C" w:rsidRPr="007E0D5C" w:rsidRDefault="007E0D5C" w:rsidP="007E0D5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>Экзамен</w:t>
      </w:r>
      <w:r w:rsidRPr="007E0D5C">
        <w:rPr>
          <w:rFonts w:ascii="Times New Roman" w:eastAsia="Times New Roman" w:hAnsi="Times New Roman" w:cs="Times New Roman"/>
          <w:bCs/>
          <w:iCs/>
          <w:kern w:val="0"/>
          <w:sz w:val="26"/>
          <w:szCs w:val="26"/>
          <w:lang w:eastAsia="ru-RU"/>
        </w:rPr>
        <w:t xml:space="preserve"> по дисциплине принимается в форме собеседования (по вопросам), в ходе которого определяется </w:t>
      </w:r>
      <w:r w:rsidRPr="007E0D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уровень усвоения обучающимися материала, предусмотренного рабочей программой дисциплины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показа творческой работы</w:t>
      </w:r>
      <w:r w:rsidRPr="007E0D5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</w:t>
      </w:r>
    </w:p>
    <w:p w:rsidR="007E0D5C" w:rsidRPr="007E0D5C" w:rsidRDefault="007E0D5C" w:rsidP="007E0D5C">
      <w:pPr>
        <w:widowControl w:val="0"/>
        <w:spacing w:after="0" w:line="240" w:lineRule="auto"/>
        <w:ind w:firstLine="400"/>
        <w:contextualSpacing/>
        <w:jc w:val="both"/>
        <w:rPr>
          <w:rFonts w:ascii="Times New Roman" w:eastAsia="Times New Roman" w:hAnsi="Times New Roman" w:cs="Times New Roman"/>
          <w:b/>
          <w:snapToGrid w:val="0"/>
          <w:kern w:val="0"/>
          <w:sz w:val="24"/>
          <w:szCs w:val="24"/>
        </w:rPr>
      </w:pPr>
    </w:p>
    <w:bookmarkEnd w:id="3"/>
    <w:p w:rsidR="007E0D5C" w:rsidRPr="00F34D9A" w:rsidRDefault="007E0D5C" w:rsidP="007E0D5C">
      <w:pPr>
        <w:widowControl w:val="0"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</w:pPr>
      <w:r w:rsidRPr="00F34D9A">
        <w:rPr>
          <w:rFonts w:ascii="Times New Roman" w:eastAsia="Times New Roman" w:hAnsi="Times New Roman" w:cs="Times New Roman"/>
          <w:b/>
          <w:i/>
          <w:kern w:val="0"/>
          <w:sz w:val="24"/>
          <w:szCs w:val="24"/>
        </w:rPr>
        <w:t>Критерии оценивания:</w:t>
      </w:r>
    </w:p>
    <w:p w:rsidR="007E0D5C" w:rsidRPr="00F34D9A" w:rsidRDefault="007E0D5C" w:rsidP="007E0D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выполнены все задания в практической работе, студент обнаруживает полное понимание материала, соблюдает требования к представлению результатов выполнения заданий практической работы - </w:t>
      </w:r>
      <w:r w:rsidRPr="00F34D9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>5 баллов</w:t>
      </w: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;</w:t>
      </w:r>
    </w:p>
    <w:p w:rsidR="007E0D5C" w:rsidRPr="00F34D9A" w:rsidRDefault="007E0D5C" w:rsidP="007E0D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выполнены все задания в практической работе, студент соблюдает требования к представлению результатов выполнения заданий практической работы, однако допускает единичные ошибки, неточности - </w:t>
      </w:r>
      <w:r w:rsidRPr="00F34D9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>4 балла</w:t>
      </w: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;</w:t>
      </w:r>
    </w:p>
    <w:p w:rsidR="007E0D5C" w:rsidRPr="00F34D9A" w:rsidRDefault="007E0D5C" w:rsidP="007E0D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выполнена большая часть заданий в практической работе, студент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неточности- </w:t>
      </w:r>
      <w:r w:rsidRPr="00F34D9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>3 балла</w:t>
      </w: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;</w:t>
      </w:r>
    </w:p>
    <w:p w:rsidR="007E0D5C" w:rsidRPr="00F34D9A" w:rsidRDefault="007E0D5C" w:rsidP="007E0D5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выполнено меньше половины заданий практической работы, некоторые задания выполнены не в полном объеме или допущены единичные ошибки, неточности, студент нарушает некоторые требования к представлению результатов выполнения заданий практической работы - </w:t>
      </w:r>
      <w:r w:rsidRPr="00F34D9A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</w:rPr>
        <w:t>2 балла</w:t>
      </w: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;</w:t>
      </w:r>
    </w:p>
    <w:p w:rsidR="007E0D5C" w:rsidRPr="00F34D9A" w:rsidRDefault="007E0D5C" w:rsidP="007E0D5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F34D9A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выполнено меньше половины заданий практической работы, задания выполнены не в полном объеме или допущены ошибки, неточности, студент нарушает требования к представлению результатов выполнения заданий практической работы- </w:t>
      </w:r>
      <w:r w:rsidRPr="00F34D9A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>1 балл</w:t>
      </w:r>
      <w:r w:rsidRPr="00F34D9A">
        <w:rPr>
          <w:rFonts w:ascii="Times New Roman" w:eastAsia="Calibri" w:hAnsi="Times New Roman" w:cs="Times New Roman"/>
          <w:kern w:val="0"/>
          <w:sz w:val="24"/>
          <w:szCs w:val="24"/>
        </w:rPr>
        <w:t xml:space="preserve">; </w:t>
      </w:r>
    </w:p>
    <w:p w:rsidR="007E0D5C" w:rsidRDefault="007E0D5C" w:rsidP="007E0D5C">
      <w:pPr>
        <w:kinsoku w:val="0"/>
        <w:overflowPunct w:val="0"/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="Calibri" w:hAnsi="Times New Roman" w:cs="Times New Roman"/>
          <w:kern w:val="0"/>
          <w:sz w:val="24"/>
          <w:szCs w:val="24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</w:rPr>
        <w:t xml:space="preserve"> </w:t>
      </w:r>
      <w:r w:rsidRPr="00F34D9A">
        <w:rPr>
          <w:rFonts w:ascii="Times New Roman" w:eastAsia="Calibri" w:hAnsi="Times New Roman" w:cs="Times New Roman"/>
          <w:kern w:val="0"/>
          <w:sz w:val="24"/>
          <w:szCs w:val="24"/>
        </w:rPr>
        <w:t xml:space="preserve">- практическая работа не выполнена - </w:t>
      </w:r>
      <w:r w:rsidRPr="00F34D9A">
        <w:rPr>
          <w:rFonts w:ascii="Times New Roman" w:eastAsia="Calibri" w:hAnsi="Times New Roman" w:cs="Times New Roman"/>
          <w:b/>
          <w:bCs/>
          <w:i/>
          <w:iCs/>
          <w:kern w:val="0"/>
          <w:sz w:val="24"/>
          <w:szCs w:val="24"/>
        </w:rPr>
        <w:t>0 баллов</w:t>
      </w:r>
      <w:r w:rsidRPr="00F34D9A">
        <w:rPr>
          <w:rFonts w:ascii="Times New Roman" w:eastAsia="Calibri" w:hAnsi="Times New Roman" w:cs="Times New Roman"/>
          <w:kern w:val="0"/>
          <w:sz w:val="24"/>
          <w:szCs w:val="24"/>
        </w:rPr>
        <w:t>.</w:t>
      </w:r>
    </w:p>
    <w:p w:rsidR="007E0D5C" w:rsidRPr="00051481" w:rsidRDefault="007E0D5C" w:rsidP="00051481">
      <w:pPr>
        <w:kinsoku w:val="0"/>
        <w:overflowPunct w:val="0"/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A07A18" w:rsidRPr="000138E5" w:rsidRDefault="000138E5" w:rsidP="000138E5">
      <w:pPr>
        <w:widowControl w:val="0"/>
        <w:spacing w:after="0" w:line="276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5.3. </w:t>
      </w:r>
      <w:bookmarkStart w:id="4" w:name="_GoBack"/>
      <w:bookmarkEnd w:id="4"/>
      <w:r w:rsidR="00A07A18" w:rsidRPr="000138E5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Оценочные средства для текущего контроля успеваемости </w:t>
      </w:r>
    </w:p>
    <w:p w:rsidR="00A07A18" w:rsidRPr="00F34D9A" w:rsidRDefault="00A07A18" w:rsidP="00F34D9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Текущий контроль (семестровый) осуществляется в форме практического показа хореографических работ, выполненных обучающимися в течение всего периода обучения. В течение семестра взаимосвязь преподавателя и обучающегося осуществляется  в ЭОС </w:t>
      </w:r>
      <w:proofErr w:type="spellStart"/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КемГИК</w:t>
      </w:r>
      <w:proofErr w:type="spellEnd"/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(</w:t>
      </w:r>
      <w:proofErr w:type="spellStart"/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val="en-US" w:eastAsia="ru-RU"/>
        </w:rPr>
        <w:t>moodle</w:t>
      </w:r>
      <w:proofErr w:type="spellEnd"/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). Заключительная форма проведения контроля – экзамен.</w:t>
      </w:r>
    </w:p>
    <w:p w:rsidR="00A07A18" w:rsidRPr="00F34D9A" w:rsidRDefault="00A07A18" w:rsidP="00F34D9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  <w:t>- перечень конкретных заданий;</w:t>
      </w:r>
    </w:p>
    <w:p w:rsidR="00A07A18" w:rsidRPr="00F34D9A" w:rsidRDefault="00A07A18" w:rsidP="00F34D9A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Просмотр хореографических дуэтов, картин, спектаклей и разделение их на эпизоды</w:t>
      </w:r>
    </w:p>
    <w:p w:rsidR="00A07A18" w:rsidRPr="00F34D9A" w:rsidRDefault="00A07A18" w:rsidP="00F34D9A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Написание сценариев для постановки хореографического спектакля, группового танца, дуэта</w:t>
      </w:r>
    </w:p>
    <w:p w:rsidR="00A07A18" w:rsidRPr="00F34D9A" w:rsidRDefault="00A07A18" w:rsidP="00F34D9A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Сочинение и постановка этюдной работы – дуэт, групповой танец</w:t>
      </w:r>
    </w:p>
    <w:p w:rsidR="00A07A18" w:rsidRPr="00F34D9A" w:rsidRDefault="00A07A18" w:rsidP="00F34D9A">
      <w:pPr>
        <w:widowControl w:val="0"/>
        <w:numPr>
          <w:ilvl w:val="0"/>
          <w:numId w:val="3"/>
        </w:numPr>
        <w:spacing w:after="0" w:line="276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F34D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Сочинение и постановка этюдной работы – спектакля</w:t>
      </w:r>
    </w:p>
    <w:p w:rsidR="00A07A18" w:rsidRPr="00F34D9A" w:rsidRDefault="00A07A18" w:rsidP="00F34D9A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ru-RU"/>
        </w:rPr>
      </w:pPr>
    </w:p>
    <w:sectPr w:rsidR="00A07A18" w:rsidRPr="00F34D9A" w:rsidSect="000F7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artF85B"/>
      </v:shape>
    </w:pict>
  </w:numPicBullet>
  <w:abstractNum w:abstractNumId="0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70181"/>
    <w:multiLevelType w:val="multilevel"/>
    <w:tmpl w:val="BC84CCD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 w15:restartNumberingAfterBreak="0">
    <w:nsid w:val="1A352C74"/>
    <w:multiLevelType w:val="hybridMultilevel"/>
    <w:tmpl w:val="68DA038C"/>
    <w:lvl w:ilvl="0" w:tplc="041635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46EE4"/>
    <w:multiLevelType w:val="hybridMultilevel"/>
    <w:tmpl w:val="936C29C4"/>
    <w:lvl w:ilvl="0" w:tplc="931E4C1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F9E25EE"/>
    <w:multiLevelType w:val="hybridMultilevel"/>
    <w:tmpl w:val="34E6B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182089"/>
    <w:multiLevelType w:val="hybridMultilevel"/>
    <w:tmpl w:val="B2923138"/>
    <w:lvl w:ilvl="0" w:tplc="A252B2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B847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822F00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72A8E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B63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689F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A00B3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F86E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1EBED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88C7F30"/>
    <w:multiLevelType w:val="hybridMultilevel"/>
    <w:tmpl w:val="C01CA2C2"/>
    <w:lvl w:ilvl="0" w:tplc="8F72B4B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10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4102C"/>
    <w:multiLevelType w:val="hybridMultilevel"/>
    <w:tmpl w:val="34F8908A"/>
    <w:lvl w:ilvl="0" w:tplc="15640B9A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4244A58"/>
    <w:multiLevelType w:val="hybridMultilevel"/>
    <w:tmpl w:val="0C1CC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FC2920"/>
    <w:multiLevelType w:val="hybridMultilevel"/>
    <w:tmpl w:val="E7DC817C"/>
    <w:lvl w:ilvl="0" w:tplc="121CF7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602C6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B081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96AC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F675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76C70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E086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1EA3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BC86B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8803279"/>
    <w:multiLevelType w:val="hybridMultilevel"/>
    <w:tmpl w:val="6D68BA82"/>
    <w:lvl w:ilvl="0" w:tplc="B66E3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4"/>
  </w:num>
  <w:num w:numId="4">
    <w:abstractNumId w:val="11"/>
  </w:num>
  <w:num w:numId="5">
    <w:abstractNumId w:val="1"/>
  </w:num>
  <w:num w:numId="6">
    <w:abstractNumId w:val="6"/>
  </w:num>
  <w:num w:numId="7">
    <w:abstractNumId w:val="5"/>
  </w:num>
  <w:num w:numId="8">
    <w:abstractNumId w:val="3"/>
  </w:num>
  <w:num w:numId="9">
    <w:abstractNumId w:val="13"/>
  </w:num>
  <w:num w:numId="10">
    <w:abstractNumId w:val="7"/>
  </w:num>
  <w:num w:numId="11">
    <w:abstractNumId w:val="12"/>
  </w:num>
  <w:num w:numId="12">
    <w:abstractNumId w:val="4"/>
  </w:num>
  <w:num w:numId="13">
    <w:abstractNumId w:val="0"/>
  </w:num>
  <w:num w:numId="14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C3811"/>
    <w:rsid w:val="000138E5"/>
    <w:rsid w:val="00051481"/>
    <w:rsid w:val="000F225D"/>
    <w:rsid w:val="000F799E"/>
    <w:rsid w:val="00201B81"/>
    <w:rsid w:val="003F52D9"/>
    <w:rsid w:val="00480B59"/>
    <w:rsid w:val="00593614"/>
    <w:rsid w:val="007E0D5C"/>
    <w:rsid w:val="008D4A40"/>
    <w:rsid w:val="00905479"/>
    <w:rsid w:val="00952CF9"/>
    <w:rsid w:val="00A07A18"/>
    <w:rsid w:val="00A84AD3"/>
    <w:rsid w:val="00B669EF"/>
    <w:rsid w:val="00BD024A"/>
    <w:rsid w:val="00D30AC4"/>
    <w:rsid w:val="00E82776"/>
    <w:rsid w:val="00EF0B2F"/>
    <w:rsid w:val="00F34D9A"/>
    <w:rsid w:val="00F424EA"/>
    <w:rsid w:val="00FC3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0397D9B"/>
  <w15:docId w15:val="{8871AAE3-84C0-478C-8E64-D8A44664D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39"/>
    <w:rsid w:val="00A07A18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07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4D9A"/>
    <w:pPr>
      <w:ind w:left="720"/>
      <w:contextualSpacing/>
    </w:pPr>
  </w:style>
  <w:style w:type="paragraph" w:styleId="a5">
    <w:name w:val="No Spacing"/>
    <w:uiPriority w:val="1"/>
    <w:qFormat/>
    <w:rsid w:val="003F52D9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styleId="a6">
    <w:name w:val="Hyperlink"/>
    <w:rsid w:val="009054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0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8</Pages>
  <Words>2150</Words>
  <Characters>12256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 -</dc:creator>
  <cp:keywords/>
  <dc:description/>
  <cp:lastModifiedBy>admin</cp:lastModifiedBy>
  <cp:revision>15</cp:revision>
  <dcterms:created xsi:type="dcterms:W3CDTF">2024-03-03T03:53:00Z</dcterms:created>
  <dcterms:modified xsi:type="dcterms:W3CDTF">2024-09-23T07:52:00Z</dcterms:modified>
</cp:coreProperties>
</file>